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696" w:rsidRDefault="00187696"/>
    <w:p w:rsidR="007514D4" w:rsidRDefault="007514D4"/>
    <w:p w:rsidR="007514D4" w:rsidRDefault="007514D4" w:rsidP="007514D4">
      <w:pPr>
        <w:jc w:val="center"/>
      </w:pPr>
      <w:r>
        <w:rPr>
          <w:rFonts w:hint="cs"/>
          <w:cs/>
        </w:rPr>
        <w:t xml:space="preserve">            </w:t>
      </w:r>
      <w:r w:rsidR="002F74AF">
        <w:rPr>
          <w:rFonts w:hint="cs"/>
          <w:cs/>
        </w:rPr>
        <w:t xml:space="preserve">                                                       </w:t>
      </w:r>
      <w:r>
        <w:rPr>
          <w:rFonts w:hint="cs"/>
          <w:cs/>
        </w:rPr>
        <w:t xml:space="preserve">    </w:t>
      </w:r>
      <w:r w:rsidR="00305F67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25.4pt;height:50.7pt">
            <v:shadow on="t" opacity="52429f"/>
            <v:textpath style="font-family:&quot;Arial Black&quot;;font-style:italic;v-text-kern:t" trim="t" fitpath="t" string="บทสรุปผู้บริหาร"/>
          </v:shape>
        </w:pict>
      </w: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  <w:r>
        <w:rPr>
          <w:rFonts w:hint="cs"/>
          <w:cs/>
        </w:rPr>
        <w:t xml:space="preserve">                                           </w:t>
      </w:r>
      <w:r w:rsidR="00305F67">
        <w:pict>
          <v:shape id="_x0000_i1026" type="#_x0000_t136" style="width:254.8pt;height:92.65pt">
            <v:shadow on="t" opacity="52429f"/>
            <v:textpath style="font-family:&quot;Arial Black&quot;;font-style:italic;v-text-kern:t" trim="t" fitpath="t" string="    ส่วนที่  ๑ &#10;ข้อมูลทั่วไป"/>
          </v:shape>
        </w:pict>
      </w:r>
    </w:p>
    <w:p w:rsidR="002570E3" w:rsidRDefault="00873F80" w:rsidP="007514D4">
      <w:pPr>
        <w:jc w:val="center"/>
      </w:pPr>
      <w:r>
        <w:tab/>
      </w:r>
      <w:r>
        <w:tab/>
      </w:r>
      <w:r>
        <w:tab/>
      </w:r>
    </w:p>
    <w:p w:rsidR="00873F80" w:rsidRDefault="00873F80" w:rsidP="007514D4">
      <w:pPr>
        <w:jc w:val="center"/>
      </w:pPr>
    </w:p>
    <w:p w:rsidR="00873F80" w:rsidRPr="00873F80" w:rsidRDefault="00873F80" w:rsidP="00873F80">
      <w:pPr>
        <w:rPr>
          <w:rFonts w:ascii="TH SarabunPSK" w:hAnsi="TH SarabunPSK" w:cs="TH SarabunPSK"/>
          <w:sz w:val="40"/>
          <w:szCs w:val="40"/>
        </w:rPr>
      </w:pPr>
      <w:r>
        <w:t xml:space="preserve"> </w:t>
      </w:r>
      <w:r>
        <w:tab/>
      </w:r>
      <w:r>
        <w:tab/>
      </w:r>
      <w:r w:rsidRPr="00873F80">
        <w:rPr>
          <w:rFonts w:ascii="TH SarabunPSK" w:hAnsi="TH SarabunPSK" w:cs="TH SarabunPSK"/>
          <w:sz w:val="40"/>
          <w:szCs w:val="40"/>
        </w:rPr>
        <w:t>--</w:t>
      </w:r>
      <w:r w:rsidRPr="00873F80">
        <w:rPr>
          <w:rFonts w:ascii="TH SarabunPSK" w:hAnsi="TH SarabunPSK" w:cs="TH SarabunPSK"/>
          <w:sz w:val="40"/>
          <w:szCs w:val="40"/>
          <w:cs/>
        </w:rPr>
        <w:t xml:space="preserve">ข้อมูลทั่วไปจังหวัดประจวบคีรีขันธ์ </w:t>
      </w:r>
    </w:p>
    <w:p w:rsidR="00873F80" w:rsidRPr="00873F80" w:rsidRDefault="00873F80" w:rsidP="00873F80">
      <w:pPr>
        <w:rPr>
          <w:rFonts w:ascii="TH SarabunPSK" w:hAnsi="TH SarabunPSK" w:cs="TH SarabunPSK"/>
          <w:sz w:val="40"/>
          <w:szCs w:val="40"/>
        </w:rPr>
      </w:pPr>
      <w:r w:rsidRPr="00873F80">
        <w:rPr>
          <w:rFonts w:ascii="TH SarabunPSK" w:hAnsi="TH SarabunPSK" w:cs="TH SarabunPSK"/>
          <w:sz w:val="40"/>
          <w:szCs w:val="40"/>
          <w:cs/>
        </w:rPr>
        <w:t xml:space="preserve">  </w:t>
      </w:r>
      <w:r w:rsidRPr="00873F80">
        <w:rPr>
          <w:rFonts w:ascii="TH SarabunPSK" w:hAnsi="TH SarabunPSK" w:cs="TH SarabunPSK"/>
          <w:sz w:val="40"/>
          <w:szCs w:val="40"/>
          <w:cs/>
        </w:rPr>
        <w:tab/>
      </w:r>
      <w:r w:rsidRPr="00873F80">
        <w:rPr>
          <w:rFonts w:ascii="TH SarabunPSK" w:hAnsi="TH SarabunPSK" w:cs="TH SarabunPSK"/>
          <w:sz w:val="40"/>
          <w:szCs w:val="40"/>
          <w:cs/>
        </w:rPr>
        <w:tab/>
      </w:r>
      <w:r w:rsidRPr="00873F80">
        <w:rPr>
          <w:rFonts w:ascii="TH SarabunPSK" w:hAnsi="TH SarabunPSK" w:cs="TH SarabunPSK"/>
          <w:sz w:val="40"/>
          <w:szCs w:val="40"/>
        </w:rPr>
        <w:t>--</w:t>
      </w:r>
      <w:r w:rsidRPr="00873F80">
        <w:rPr>
          <w:rFonts w:ascii="TH SarabunPSK" w:hAnsi="TH SarabunPSK" w:cs="TH SarabunPSK"/>
          <w:sz w:val="40"/>
          <w:szCs w:val="40"/>
          <w:cs/>
        </w:rPr>
        <w:t>สถิติชีพ   สถานะสุขภาพ  การเจ็บป่วย  กิจกรรมบริการ</w:t>
      </w:r>
    </w:p>
    <w:p w:rsidR="00873F80" w:rsidRPr="00873F80" w:rsidRDefault="00873F80" w:rsidP="00873F80">
      <w:pPr>
        <w:rPr>
          <w:rFonts w:ascii="TH SarabunPSK" w:hAnsi="TH SarabunPSK" w:cs="TH SarabunPSK"/>
          <w:sz w:val="40"/>
          <w:szCs w:val="40"/>
          <w:cs/>
        </w:rPr>
      </w:pPr>
      <w:r w:rsidRPr="00873F80"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873F80">
        <w:rPr>
          <w:rFonts w:ascii="TH SarabunPSK" w:hAnsi="TH SarabunPSK" w:cs="TH SarabunPSK"/>
          <w:sz w:val="40"/>
          <w:szCs w:val="40"/>
          <w:cs/>
        </w:rPr>
        <w:tab/>
      </w:r>
      <w:r w:rsidRPr="00873F80">
        <w:rPr>
          <w:rFonts w:ascii="TH SarabunPSK" w:hAnsi="TH SarabunPSK" w:cs="TH SarabunPSK"/>
          <w:sz w:val="40"/>
          <w:szCs w:val="40"/>
          <w:cs/>
        </w:rPr>
        <w:tab/>
      </w:r>
      <w:r w:rsidRPr="00873F80">
        <w:rPr>
          <w:rFonts w:ascii="TH SarabunPSK" w:hAnsi="TH SarabunPSK" w:cs="TH SarabunPSK"/>
          <w:sz w:val="40"/>
          <w:szCs w:val="40"/>
        </w:rPr>
        <w:t>--</w:t>
      </w:r>
      <w:r w:rsidRPr="00873F80">
        <w:rPr>
          <w:rFonts w:ascii="TH SarabunPSK" w:hAnsi="TH SarabunPSK" w:cs="TH SarabunPSK"/>
          <w:sz w:val="40"/>
          <w:szCs w:val="40"/>
          <w:cs/>
        </w:rPr>
        <w:t xml:space="preserve">รายงานการตาย   ประชากรจังหวัดประจวบคีรีขันธ์ </w:t>
      </w:r>
    </w:p>
    <w:p w:rsidR="002570E3" w:rsidRPr="00873F80" w:rsidRDefault="002570E3" w:rsidP="007514D4">
      <w:pPr>
        <w:jc w:val="center"/>
        <w:rPr>
          <w:rFonts w:ascii="TH SarabunPSK" w:hAnsi="TH SarabunPSK" w:cs="TH SarabunPSK"/>
          <w:sz w:val="40"/>
          <w:szCs w:val="40"/>
        </w:rPr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2570E3" w:rsidP="007514D4">
      <w:pPr>
        <w:jc w:val="center"/>
      </w:pPr>
    </w:p>
    <w:p w:rsidR="002570E3" w:rsidRDefault="00305F67" w:rsidP="007514D4">
      <w:pPr>
        <w:jc w:val="center"/>
      </w:pPr>
      <w:r>
        <w:lastRenderedPageBreak/>
        <w:pict>
          <v:shape id="_x0000_i1027" type="#_x0000_t136" style="width:365.65pt;height:135.85pt">
            <v:shadow on="t" opacity="52429f"/>
            <v:textpath style="font-family:&quot;Arial Black&quot;;font-size:28pt;font-style:italic;v-text-kern:t" trim="t" fitpath="t" string="          ส่วนที่  ๒&#10;  ผลการดำเนินงานกลุ่มงาน&#10;   ใน  สสจ. ปข"/>
          </v:shape>
        </w:pict>
      </w:r>
    </w:p>
    <w:p w:rsidR="002570E3" w:rsidRDefault="002570E3" w:rsidP="007514D4">
      <w:pPr>
        <w:jc w:val="center"/>
      </w:pPr>
    </w:p>
    <w:p w:rsidR="000D12A6" w:rsidRDefault="00FB6210" w:rsidP="000D12A6">
      <w:pPr>
        <w:spacing w:after="120" w:line="240" w:lineRule="auto"/>
        <w:rPr>
          <w:rFonts w:ascii="TH SarabunPSK" w:hAnsi="TH SarabunPSK" w:cs="TH SarabunPSK"/>
        </w:rPr>
      </w:pPr>
      <w:r>
        <w:t xml:space="preserve"> </w:t>
      </w:r>
      <w:r>
        <w:tab/>
      </w:r>
    </w:p>
    <w:tbl>
      <w:tblPr>
        <w:tblStyle w:val="a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54"/>
        <w:gridCol w:w="6426"/>
        <w:gridCol w:w="1442"/>
      </w:tblGrid>
      <w:tr w:rsidR="000D12A6" w:rsidTr="000D12A6">
        <w:tc>
          <w:tcPr>
            <w:tcW w:w="7880" w:type="dxa"/>
            <w:gridSpan w:val="2"/>
          </w:tcPr>
          <w:p w:rsidR="000D12A6" w:rsidRDefault="000D12A6" w:rsidP="001D2A3A">
            <w:pPr>
              <w:jc w:val="both"/>
            </w:pP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>ผลการดำเนินงาน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สาธารณสุข ของ</w:t>
            </w: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>กลุ่มงาน ใน สสจ.ปข</w:t>
            </w:r>
          </w:p>
        </w:tc>
        <w:tc>
          <w:tcPr>
            <w:tcW w:w="1442" w:type="dxa"/>
          </w:tcPr>
          <w:p w:rsidR="000D12A6" w:rsidRDefault="000D12A6" w:rsidP="001D2A3A">
            <w:pPr>
              <w:ind w:right="-108"/>
            </w:pP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๓๘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–</w:t>
            </w: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๑๘๕</w:t>
            </w:r>
          </w:p>
        </w:tc>
      </w:tr>
      <w:tr w:rsidR="000D12A6" w:rsidTr="000D12A6">
        <w:tc>
          <w:tcPr>
            <w:tcW w:w="1454" w:type="dxa"/>
          </w:tcPr>
          <w:p w:rsidR="000D12A6" w:rsidRDefault="000D12A6" w:rsidP="000D12A6">
            <w:pPr>
              <w:jc w:val="center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</w:p>
        </w:tc>
        <w:tc>
          <w:tcPr>
            <w:tcW w:w="6426" w:type="dxa"/>
          </w:tcPr>
          <w:p w:rsidR="000D12A6" w:rsidRDefault="000D12A6" w:rsidP="001D2A3A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การดำเนินงานหลักประกันสุขภาพถ้วนหน้า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๓๘</w:t>
            </w:r>
          </w:p>
        </w:tc>
      </w:tr>
      <w:tr w:rsidR="000D12A6" w:rsidTr="000D12A6">
        <w:tc>
          <w:tcPr>
            <w:tcW w:w="1454" w:type="dxa"/>
          </w:tcPr>
          <w:p w:rsidR="000D12A6" w:rsidRDefault="000D12A6" w:rsidP="000D12A6">
            <w:pPr>
              <w:jc w:val="center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๒.๒</w:t>
            </w:r>
          </w:p>
        </w:tc>
        <w:tc>
          <w:tcPr>
            <w:tcW w:w="6426" w:type="dxa"/>
          </w:tcPr>
          <w:p w:rsidR="000D12A6" w:rsidRDefault="000D12A6" w:rsidP="001D2A3A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ผลการดำเนินงานสร้างสุขภาพภาคประชาชน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</w:t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๔๔</w:t>
            </w:r>
          </w:p>
        </w:tc>
      </w:tr>
      <w:tr w:rsidR="000D12A6" w:rsidTr="000D12A6">
        <w:tc>
          <w:tcPr>
            <w:tcW w:w="1454" w:type="dxa"/>
          </w:tcPr>
          <w:p w:rsidR="000D12A6" w:rsidRDefault="000D12A6" w:rsidP="000D12A6">
            <w:pPr>
              <w:jc w:val="center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๒.๓</w:t>
            </w:r>
          </w:p>
        </w:tc>
        <w:tc>
          <w:tcPr>
            <w:tcW w:w="6426" w:type="dxa"/>
          </w:tcPr>
          <w:p w:rsidR="000D12A6" w:rsidRDefault="000D12A6" w:rsidP="001D2A3A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ระบบเฝ้าระวังโรค จังหวัดประจวบคีรีขันธ์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</w:t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๕๐</w:t>
            </w:r>
          </w:p>
        </w:tc>
      </w:tr>
      <w:tr w:rsidR="000D12A6" w:rsidTr="000D12A6">
        <w:tc>
          <w:tcPr>
            <w:tcW w:w="1454" w:type="dxa"/>
          </w:tcPr>
          <w:p w:rsidR="000D12A6" w:rsidRDefault="000D12A6" w:rsidP="000D12A6">
            <w:pPr>
              <w:jc w:val="center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๒.๔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6426" w:type="dxa"/>
          </w:tcPr>
          <w:p w:rsidR="000D12A6" w:rsidRDefault="000D12A6" w:rsidP="001D2A3A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การพัฒนาคุณภาพหน่วยบริการทุติยภูมิ – ตติยภูมิ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</w:t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๘๐</w:t>
            </w:r>
          </w:p>
        </w:tc>
      </w:tr>
      <w:tr w:rsidR="000D12A6" w:rsidTr="000D12A6">
        <w:tc>
          <w:tcPr>
            <w:tcW w:w="1454" w:type="dxa"/>
          </w:tcPr>
          <w:p w:rsidR="000D12A6" w:rsidRDefault="000D12A6" w:rsidP="000D12A6">
            <w:pPr>
              <w:jc w:val="center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๒.๕</w:t>
            </w:r>
          </w:p>
        </w:tc>
        <w:tc>
          <w:tcPr>
            <w:tcW w:w="6426" w:type="dxa"/>
          </w:tcPr>
          <w:p w:rsidR="000D12A6" w:rsidRPr="00CC577F" w:rsidRDefault="000D12A6" w:rsidP="001D2A3A">
            <w:pPr>
              <w:tabs>
                <w:tab w:val="left" w:pos="7230"/>
                <w:tab w:val="left" w:pos="7655"/>
              </w:tabs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การดำเนินงานกลุ่มงานคุ้มครองผู้บริโภค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</w:p>
          <w:p w:rsidR="000D12A6" w:rsidRPr="0056602C" w:rsidRDefault="000D12A6" w:rsidP="001D2A3A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๘๕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</w:p>
        </w:tc>
      </w:tr>
      <w:tr w:rsidR="000D12A6" w:rsidTr="000D12A6">
        <w:tc>
          <w:tcPr>
            <w:tcW w:w="1454" w:type="dxa"/>
          </w:tcPr>
          <w:p w:rsidR="000D12A6" w:rsidRDefault="000D12A6" w:rsidP="000D12A6">
            <w:pPr>
              <w:jc w:val="center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๒.๖</w:t>
            </w:r>
          </w:p>
        </w:tc>
        <w:tc>
          <w:tcPr>
            <w:tcW w:w="6426" w:type="dxa"/>
          </w:tcPr>
          <w:p w:rsidR="000D12A6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โรงพยาบาลส่งเสริมสุขภาพ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HPH – PLUS              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</w:t>
            </w:r>
          </w:p>
          <w:p w:rsidR="000D12A6" w:rsidRPr="0056602C" w:rsidRDefault="000D12A6" w:rsidP="001D2A3A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๑๐๐</w:t>
            </w:r>
          </w:p>
        </w:tc>
      </w:tr>
      <w:tr w:rsidR="000D12A6" w:rsidTr="000D12A6">
        <w:tc>
          <w:tcPr>
            <w:tcW w:w="1454" w:type="dxa"/>
          </w:tcPr>
          <w:p w:rsidR="000D12A6" w:rsidRDefault="000D12A6" w:rsidP="000D12A6">
            <w:pPr>
              <w:jc w:val="center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๒.๗</w:t>
            </w:r>
          </w:p>
        </w:tc>
        <w:tc>
          <w:tcPr>
            <w:tcW w:w="6426" w:type="dxa"/>
          </w:tcPr>
          <w:p w:rsidR="000D12A6" w:rsidRPr="008B7DAE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ผลการดำเนินงานพัฒนามาตรฐานสถานที่จำหน่ายอาหาร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</w:t>
            </w:r>
          </w:p>
          <w:p w:rsidR="000D12A6" w:rsidRPr="0056602C" w:rsidRDefault="000D12A6" w:rsidP="001D2A3A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๑๐๒</w:t>
            </w:r>
          </w:p>
        </w:tc>
      </w:tr>
      <w:tr w:rsidR="000D12A6" w:rsidTr="000D12A6">
        <w:tc>
          <w:tcPr>
            <w:tcW w:w="1454" w:type="dxa"/>
          </w:tcPr>
          <w:p w:rsidR="000D12A6" w:rsidRDefault="000D12A6" w:rsidP="000D12A6">
            <w:pPr>
              <w:jc w:val="center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๘</w:t>
            </w:r>
          </w:p>
        </w:tc>
        <w:tc>
          <w:tcPr>
            <w:tcW w:w="6426" w:type="dxa"/>
          </w:tcPr>
          <w:p w:rsidR="000D12A6" w:rsidRPr="00CC577F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ผลการดำเนินงานป้องกันและแก้ไขปัญหาพฤติกรรมวัยรุ่น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</w:t>
            </w:r>
          </w:p>
          <w:p w:rsidR="000D12A6" w:rsidRPr="0056602C" w:rsidRDefault="000D12A6" w:rsidP="001D2A3A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๑๐๘</w:t>
            </w:r>
          </w:p>
        </w:tc>
      </w:tr>
      <w:tr w:rsidR="000D12A6" w:rsidTr="000D12A6">
        <w:tc>
          <w:tcPr>
            <w:tcW w:w="1454" w:type="dxa"/>
          </w:tcPr>
          <w:p w:rsidR="000D12A6" w:rsidRPr="00CC577F" w:rsidRDefault="000D12A6" w:rsidP="000D12A6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๙</w:t>
            </w: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</w:p>
        </w:tc>
        <w:tc>
          <w:tcPr>
            <w:tcW w:w="6426" w:type="dxa"/>
          </w:tcPr>
          <w:p w:rsidR="000D12A6" w:rsidRPr="00CC577F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ผลการดำเนินงานอนามัยแม่และเด็ก </w:t>
            </w:r>
            <w:r>
              <w:rPr>
                <w:rFonts w:ascii="TH SarabunPSK" w:hAnsi="TH SarabunPSK" w:cs="TH SarabunPSK"/>
                <w:sz w:val="36"/>
                <w:szCs w:val="36"/>
              </w:rPr>
              <w:tab/>
            </w:r>
            <w:r>
              <w:rPr>
                <w:rFonts w:ascii="TH SarabunPSK" w:hAnsi="TH SarabunPSK" w:cs="TH SarabunPSK"/>
                <w:sz w:val="36"/>
                <w:szCs w:val="36"/>
              </w:rPr>
              <w:tab/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๑๓๓</w:t>
            </w:r>
          </w:p>
        </w:tc>
      </w:tr>
      <w:tr w:rsidR="000D12A6" w:rsidTr="000D12A6">
        <w:tc>
          <w:tcPr>
            <w:tcW w:w="1454" w:type="dxa"/>
          </w:tcPr>
          <w:p w:rsidR="000D12A6" w:rsidRPr="00CC577F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๑๐</w:t>
            </w:r>
          </w:p>
        </w:tc>
        <w:tc>
          <w:tcPr>
            <w:tcW w:w="6426" w:type="dxa"/>
          </w:tcPr>
          <w:p w:rsidR="000D12A6" w:rsidRPr="00CC577F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การส่งเสริมพัฒนาการเด็ก ๐-๕ ปี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                    </w:t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๑๔๘</w:t>
            </w:r>
          </w:p>
        </w:tc>
      </w:tr>
      <w:tr w:rsidR="000D12A6" w:rsidTr="000D12A6">
        <w:tc>
          <w:tcPr>
            <w:tcW w:w="1454" w:type="dxa"/>
          </w:tcPr>
          <w:p w:rsidR="000D12A6" w:rsidRPr="00CC577F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</w:t>
            </w:r>
          </w:p>
        </w:tc>
        <w:tc>
          <w:tcPr>
            <w:tcW w:w="6426" w:type="dxa"/>
          </w:tcPr>
          <w:p w:rsidR="000D12A6" w:rsidRPr="00CC577F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ผลการดำเนินงานส่งเสริมสุขภาพผู้สูงอายุ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           </w:t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๑๕๖</w:t>
            </w:r>
          </w:p>
        </w:tc>
      </w:tr>
      <w:tr w:rsidR="000D12A6" w:rsidTr="000D12A6">
        <w:tc>
          <w:tcPr>
            <w:tcW w:w="1454" w:type="dxa"/>
          </w:tcPr>
          <w:p w:rsidR="000D12A6" w:rsidRPr="00CC577F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๒</w:t>
            </w:r>
          </w:p>
        </w:tc>
        <w:tc>
          <w:tcPr>
            <w:tcW w:w="6426" w:type="dxa"/>
          </w:tcPr>
          <w:p w:rsidR="000D12A6" w:rsidRPr="00CC577F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ผลการดำเนินงานคนพิการ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                             </w:t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๑๖๓</w:t>
            </w:r>
          </w:p>
        </w:tc>
      </w:tr>
      <w:tr w:rsidR="000D12A6" w:rsidTr="000D12A6">
        <w:tc>
          <w:tcPr>
            <w:tcW w:w="1454" w:type="dxa"/>
          </w:tcPr>
          <w:p w:rsidR="000D12A6" w:rsidRPr="00CC577F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๓</w:t>
            </w:r>
          </w:p>
        </w:tc>
        <w:tc>
          <w:tcPr>
            <w:tcW w:w="6426" w:type="dxa"/>
          </w:tcPr>
          <w:p w:rsidR="000D12A6" w:rsidRPr="00CC577F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ผลการดำเนินงาน งานสุขภาพจิต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                      </w:t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๑๖๗</w:t>
            </w:r>
          </w:p>
        </w:tc>
      </w:tr>
      <w:tr w:rsidR="000D12A6" w:rsidTr="000D12A6">
        <w:tc>
          <w:tcPr>
            <w:tcW w:w="1454" w:type="dxa"/>
          </w:tcPr>
          <w:p w:rsidR="000D12A6" w:rsidRPr="00CC577F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๔</w:t>
            </w:r>
          </w:p>
        </w:tc>
        <w:tc>
          <w:tcPr>
            <w:tcW w:w="6426" w:type="dxa"/>
          </w:tcPr>
          <w:p w:rsidR="000D12A6" w:rsidRPr="00CC577F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ผลการดำเนินงานแก้ไขปัญหาโรคอ้วนคนไทยจังหวัดประจวบคีรีขันธ์</w:t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๑๗๕</w:t>
            </w:r>
          </w:p>
        </w:tc>
      </w:tr>
      <w:tr w:rsidR="000D12A6" w:rsidTr="000D12A6">
        <w:tc>
          <w:tcPr>
            <w:tcW w:w="1454" w:type="dxa"/>
          </w:tcPr>
          <w:p w:rsidR="000D12A6" w:rsidRPr="00CC577F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๕</w:t>
            </w:r>
          </w:p>
        </w:tc>
        <w:tc>
          <w:tcPr>
            <w:tcW w:w="6426" w:type="dxa"/>
          </w:tcPr>
          <w:p w:rsidR="000D12A6" w:rsidRPr="00CC577F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ผลการดำเนินงานบำบัดฟื้นฟูผู้ป่วยยาเสพติด</w:t>
            </w:r>
            <w:r w:rsidRPr="00CC577F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                 </w:t>
            </w: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๑๘๑</w:t>
            </w:r>
          </w:p>
        </w:tc>
      </w:tr>
      <w:tr w:rsidR="000D12A6" w:rsidTr="000D12A6">
        <w:tc>
          <w:tcPr>
            <w:tcW w:w="1454" w:type="dxa"/>
          </w:tcPr>
          <w:p w:rsidR="000D12A6" w:rsidRPr="00CC577F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6426" w:type="dxa"/>
          </w:tcPr>
          <w:p w:rsidR="000D12A6" w:rsidRPr="00CC577F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0D12A6" w:rsidTr="000D12A6">
        <w:tc>
          <w:tcPr>
            <w:tcW w:w="1454" w:type="dxa"/>
          </w:tcPr>
          <w:p w:rsidR="000D12A6" w:rsidRPr="00CC577F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6426" w:type="dxa"/>
          </w:tcPr>
          <w:p w:rsidR="000D12A6" w:rsidRPr="00CC577F" w:rsidRDefault="000D12A6" w:rsidP="001D2A3A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442" w:type="dxa"/>
          </w:tcPr>
          <w:p w:rsidR="000D12A6" w:rsidRDefault="000D12A6" w:rsidP="001D2A3A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</w:tbl>
    <w:p w:rsidR="00B204CE" w:rsidRDefault="00B204CE" w:rsidP="000D12A6">
      <w:pPr>
        <w:spacing w:after="120" w:line="240" w:lineRule="auto"/>
        <w:rPr>
          <w:rFonts w:ascii="TH SarabunPSK" w:hAnsi="TH SarabunPSK" w:cs="TH SarabunPSK"/>
        </w:rPr>
      </w:pPr>
    </w:p>
    <w:sectPr w:rsidR="00B204CE" w:rsidSect="007514D4">
      <w:headerReference w:type="default" r:id="rId7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D47" w:rsidRDefault="00221D47" w:rsidP="007514D4">
      <w:pPr>
        <w:spacing w:after="0" w:line="240" w:lineRule="auto"/>
      </w:pPr>
      <w:r>
        <w:separator/>
      </w:r>
    </w:p>
  </w:endnote>
  <w:endnote w:type="continuationSeparator" w:id="1">
    <w:p w:rsidR="00221D47" w:rsidRDefault="00221D47" w:rsidP="00751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D47" w:rsidRDefault="00221D47" w:rsidP="007514D4">
      <w:pPr>
        <w:spacing w:after="0" w:line="240" w:lineRule="auto"/>
      </w:pPr>
      <w:r>
        <w:separator/>
      </w:r>
    </w:p>
  </w:footnote>
  <w:footnote w:type="continuationSeparator" w:id="1">
    <w:p w:rsidR="00221D47" w:rsidRDefault="00221D47" w:rsidP="00751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="Times New Roman" w:hAnsi="TH SarabunPSK" w:cs="TH SarabunPSK"/>
        <w:i/>
        <w:iCs/>
        <w:sz w:val="28"/>
      </w:rPr>
      <w:alias w:val="ชื่อเรื่อง"/>
      <w:id w:val="77738743"/>
      <w:placeholder>
        <w:docPart w:val="AE0F3CB3120A4D0E8A148595F778F6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514D4" w:rsidRDefault="002570E3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41"/>
          </w:rPr>
        </w:pPr>
        <w:r>
          <w:rPr>
            <w:rFonts w:ascii="TH SarabunPSK" w:eastAsia="Times New Roman" w:hAnsi="TH SarabunPSK" w:cs="TH SarabunPSK" w:hint="cs"/>
            <w:i/>
            <w:iCs/>
            <w:sz w:val="28"/>
            <w:cs/>
          </w:rPr>
          <w:t>รายงานประจำปี  สำนักงานสาธารณสุขจังหวัดประจวบคีรีขันธ์  ปีงบประมาณ  ๒๕๕๕</w:t>
        </w:r>
      </w:p>
    </w:sdtContent>
  </w:sdt>
  <w:p w:rsidR="007514D4" w:rsidRDefault="007514D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F06AF"/>
    <w:multiLevelType w:val="hybridMultilevel"/>
    <w:tmpl w:val="3354A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4312B0"/>
    <w:multiLevelType w:val="hybridMultilevel"/>
    <w:tmpl w:val="687022DC"/>
    <w:lvl w:ilvl="0" w:tplc="E068BB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514D4"/>
    <w:rsid w:val="00057A75"/>
    <w:rsid w:val="000D12A6"/>
    <w:rsid w:val="00187696"/>
    <w:rsid w:val="00221D47"/>
    <w:rsid w:val="002570E3"/>
    <w:rsid w:val="002F74AF"/>
    <w:rsid w:val="00305F67"/>
    <w:rsid w:val="003B451F"/>
    <w:rsid w:val="007514D4"/>
    <w:rsid w:val="0086377B"/>
    <w:rsid w:val="00873831"/>
    <w:rsid w:val="00873F80"/>
    <w:rsid w:val="00B204CE"/>
    <w:rsid w:val="00BF15F6"/>
    <w:rsid w:val="00EE3686"/>
    <w:rsid w:val="00FB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4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514D4"/>
  </w:style>
  <w:style w:type="paragraph" w:styleId="a5">
    <w:name w:val="footer"/>
    <w:basedOn w:val="a"/>
    <w:link w:val="a6"/>
    <w:uiPriority w:val="99"/>
    <w:semiHidden/>
    <w:unhideWhenUsed/>
    <w:rsid w:val="007514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7514D4"/>
  </w:style>
  <w:style w:type="paragraph" w:styleId="a7">
    <w:name w:val="Balloon Text"/>
    <w:basedOn w:val="a"/>
    <w:link w:val="a8"/>
    <w:uiPriority w:val="99"/>
    <w:semiHidden/>
    <w:unhideWhenUsed/>
    <w:rsid w:val="007514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514D4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BF15F6"/>
    <w:pPr>
      <w:ind w:left="720"/>
      <w:contextualSpacing/>
    </w:pPr>
  </w:style>
  <w:style w:type="table" w:styleId="aa">
    <w:name w:val="Table Grid"/>
    <w:basedOn w:val="a1"/>
    <w:uiPriority w:val="59"/>
    <w:rsid w:val="000D12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5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E0F3CB3120A4D0E8A148595F778F60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D8144E0-0F4E-4E8B-BFEF-062C52E441BD}"/>
      </w:docPartPr>
      <w:docPartBody>
        <w:p w:rsidR="0084738D" w:rsidRDefault="00B354E0" w:rsidP="00B354E0">
          <w:pPr>
            <w:pStyle w:val="AE0F3CB3120A4D0E8A148595F778F602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B354E0"/>
    <w:rsid w:val="000A62E5"/>
    <w:rsid w:val="0084738D"/>
    <w:rsid w:val="00B35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E0F3CB3120A4D0E8A148595F778F602">
    <w:name w:val="AE0F3CB3120A4D0E8A148595F778F602"/>
    <w:rsid w:val="00B354E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กระดาษ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สำนักงานสาธารณสุขจังหวัดประจวบคีรีขันธ์  ปีงบประมาณ  ๒๕๕๕</vt:lpstr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สำนักงานสาธารณสุขจังหวัดประจวบคีรีขันธ์  ปีงบประมาณ  ๒๕๕๕</dc:title>
  <dc:creator>JANJA</dc:creator>
  <cp:lastModifiedBy>JANJA</cp:lastModifiedBy>
  <cp:revision>8</cp:revision>
  <cp:lastPrinted>2013-06-04T08:39:00Z</cp:lastPrinted>
  <dcterms:created xsi:type="dcterms:W3CDTF">2013-05-30T02:52:00Z</dcterms:created>
  <dcterms:modified xsi:type="dcterms:W3CDTF">2013-06-04T09:54:00Z</dcterms:modified>
</cp:coreProperties>
</file>